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BB5B" w14:textId="77777777" w:rsidR="005804D9" w:rsidRDefault="005804D9">
      <w:pPr>
        <w:jc w:val="center"/>
        <w:rPr>
          <w:b/>
          <w:sz w:val="32"/>
        </w:rPr>
      </w:pPr>
    </w:p>
    <w:p w14:paraId="4D6040D0" w14:textId="77777777" w:rsidR="005804D9" w:rsidRDefault="005804D9">
      <w:pPr>
        <w:jc w:val="center"/>
        <w:rPr>
          <w:b/>
          <w:sz w:val="32"/>
        </w:rPr>
      </w:pPr>
    </w:p>
    <w:p w14:paraId="00A35298" w14:textId="77777777" w:rsidR="00306B46" w:rsidRDefault="00165628">
      <w:pPr>
        <w:jc w:val="center"/>
      </w:pPr>
      <w:r>
        <w:rPr>
          <w:b/>
          <w:sz w:val="32"/>
        </w:rPr>
        <w:t>Anmeldung Pfingstlager</w:t>
      </w:r>
    </w:p>
    <w:p w14:paraId="14A43B55" w14:textId="77777777" w:rsidR="00306B46" w:rsidRDefault="008E5E4B">
      <w:pPr>
        <w:spacing w:after="0" w:line="276" w:lineRule="auto"/>
      </w:pPr>
      <w:r>
        <w:t>Hiermit melde ich __________________________________________________________________</w:t>
      </w:r>
    </w:p>
    <w:p w14:paraId="7B84E280" w14:textId="77777777" w:rsidR="00306B46" w:rsidRDefault="008E5E4B">
      <w:pPr>
        <w:spacing w:after="0" w:line="276" w:lineRule="auto"/>
      </w:pPr>
      <w:r>
        <w:t xml:space="preserve">                                                   (Vor- und Zuname des Erziehungsberechtigten)</w:t>
      </w:r>
    </w:p>
    <w:p w14:paraId="33F23DCD" w14:textId="77777777" w:rsidR="00306B46" w:rsidRDefault="00306B46">
      <w:pPr>
        <w:spacing w:after="0" w:line="276" w:lineRule="auto"/>
      </w:pPr>
    </w:p>
    <w:p w14:paraId="6F39B5EA" w14:textId="77777777" w:rsidR="00306B46" w:rsidRDefault="008E5E4B">
      <w:pPr>
        <w:spacing w:after="0" w:line="276" w:lineRule="auto"/>
      </w:pPr>
      <w:r>
        <w:t>__________________________________________________________________________________</w:t>
      </w:r>
    </w:p>
    <w:p w14:paraId="1404C70C" w14:textId="77777777" w:rsidR="00306B46" w:rsidRDefault="008E5E4B">
      <w:pPr>
        <w:spacing w:after="0"/>
      </w:pPr>
      <w:r>
        <w:t xml:space="preserve">                                                                          (Straße, PLZ, Ort)</w:t>
      </w:r>
    </w:p>
    <w:p w14:paraId="1654E6B6" w14:textId="77777777" w:rsidR="00306B46" w:rsidRDefault="00306B46">
      <w:pPr>
        <w:spacing w:after="0"/>
      </w:pPr>
    </w:p>
    <w:p w14:paraId="5223954E" w14:textId="77777777" w:rsidR="00306B46" w:rsidRPr="0029772D" w:rsidRDefault="008E5E4B" w:rsidP="0029772D">
      <w:r w:rsidRPr="0029772D">
        <w:t>mein Kind __________________________________geboren am______________________________</w:t>
      </w:r>
    </w:p>
    <w:p w14:paraId="3A23AC3A" w14:textId="3332B41B" w:rsidR="00306B46" w:rsidRDefault="008E5E4B" w:rsidP="0029772D">
      <w:r w:rsidRPr="0029772D">
        <w:t>zur Freizeit der Kljb (K</w:t>
      </w:r>
      <w:r w:rsidR="0029772D" w:rsidRPr="0029772D">
        <w:t>atholischen Landjugendbewegung)</w:t>
      </w:r>
      <w:r w:rsidR="0029772D">
        <w:t xml:space="preserve"> </w:t>
      </w:r>
      <w:r w:rsidRPr="0029772D">
        <w:t>Hoffnungsthal</w:t>
      </w:r>
      <w:r w:rsidR="00165628">
        <w:t xml:space="preserve">/Forsbach vom </w:t>
      </w:r>
      <w:r w:rsidR="00136298">
        <w:t>03</w:t>
      </w:r>
      <w:r w:rsidR="00165628">
        <w:t>.0</w:t>
      </w:r>
      <w:r w:rsidR="00136298">
        <w:t>6</w:t>
      </w:r>
      <w:r w:rsidR="00165628">
        <w:t>.20</w:t>
      </w:r>
      <w:r w:rsidR="003A518D">
        <w:t>2</w:t>
      </w:r>
      <w:r w:rsidR="00136298">
        <w:t>2</w:t>
      </w:r>
      <w:r w:rsidR="00165628">
        <w:t xml:space="preserve"> bis zum </w:t>
      </w:r>
      <w:r w:rsidR="003A518D">
        <w:t>0</w:t>
      </w:r>
      <w:r w:rsidR="00F24C6B">
        <w:t>6</w:t>
      </w:r>
      <w:bookmarkStart w:id="0" w:name="_GoBack"/>
      <w:bookmarkEnd w:id="0"/>
      <w:r w:rsidR="00165628">
        <w:t>.0</w:t>
      </w:r>
      <w:r w:rsidR="003A518D">
        <w:t>6</w:t>
      </w:r>
      <w:r w:rsidR="00165628">
        <w:t>.20</w:t>
      </w:r>
      <w:r w:rsidR="003A518D">
        <w:t>2</w:t>
      </w:r>
      <w:r w:rsidR="00136298">
        <w:t>2</w:t>
      </w:r>
      <w:r w:rsidR="00165628">
        <w:t xml:space="preserve"> in Much, Deutschland</w:t>
      </w:r>
      <w:r w:rsidRPr="0029772D">
        <w:t xml:space="preserve"> an.</w:t>
      </w:r>
    </w:p>
    <w:p w14:paraId="0592ED36" w14:textId="77777777" w:rsidR="0029772D" w:rsidRDefault="008E5E4B">
      <w:pPr>
        <w:rPr>
          <w:rFonts w:cs="Calibri"/>
          <w:shd w:val="clear" w:color="auto" w:fill="FFFF99"/>
        </w:rPr>
      </w:pPr>
      <w:r>
        <w:t xml:space="preserve">Geschlecht: </w:t>
      </w:r>
      <w:r>
        <w:rPr>
          <w:rFonts w:cs="Calibri"/>
          <w:sz w:val="32"/>
        </w:rPr>
        <w:t xml:space="preserve">□ </w:t>
      </w:r>
      <w:r>
        <w:rPr>
          <w:rFonts w:cs="Calibri"/>
        </w:rPr>
        <w:t>weiblich</w:t>
      </w:r>
      <w:r>
        <w:rPr>
          <w:rFonts w:cs="Calibri"/>
          <w:sz w:val="32"/>
        </w:rPr>
        <w:t xml:space="preserve"> □</w:t>
      </w:r>
      <w:r>
        <w:rPr>
          <w:rFonts w:cs="Calibri"/>
        </w:rPr>
        <w:t>männlich</w:t>
      </w:r>
      <w:r>
        <w:rPr>
          <w:rFonts w:cs="Calibri"/>
          <w:sz w:val="32"/>
        </w:rPr>
        <w:t xml:space="preserve"> □ </w:t>
      </w:r>
      <w:r>
        <w:rPr>
          <w:rFonts w:cs="Calibri"/>
        </w:rPr>
        <w:t xml:space="preserve">divers </w:t>
      </w:r>
    </w:p>
    <w:p w14:paraId="70A2F6AC" w14:textId="77777777" w:rsidR="00306B46" w:rsidRDefault="008E5E4B">
      <w:r>
        <w:t>E-Mail-Adresse: _____________________________________________________________________</w:t>
      </w:r>
    </w:p>
    <w:p w14:paraId="36DE1E52" w14:textId="77777777" w:rsidR="00306B46" w:rsidRDefault="008E5E4B">
      <w:r w:rsidRPr="0029772D">
        <w:t>telefonische Erreichbarkeit der/des</w:t>
      </w:r>
      <w:r>
        <w:t xml:space="preserve"> Erziehungsberechtigten während der Freizeit:</w:t>
      </w:r>
    </w:p>
    <w:p w14:paraId="023DF0C2" w14:textId="77777777" w:rsidR="00306B46" w:rsidRDefault="008E5E4B">
      <w:r>
        <w:t>(Festnetz, Handynummer) ____________________________________________________________</w:t>
      </w:r>
    </w:p>
    <w:p w14:paraId="1D49E219" w14:textId="77777777" w:rsidR="00306B46" w:rsidRDefault="008E5E4B">
      <w:r>
        <w:t>Bestehen Allergien/Lebensmittelunverträglichkeiten</w:t>
      </w:r>
      <w:r w:rsidRPr="0029772D">
        <w:t xml:space="preserve">? </w:t>
      </w:r>
      <w:r>
        <w:t xml:space="preserve">  </w:t>
      </w:r>
      <w:r>
        <w:rPr>
          <w:rFonts w:cs="Calibri"/>
          <w:sz w:val="32"/>
        </w:rPr>
        <w:t>□</w:t>
      </w:r>
      <w:r>
        <w:t xml:space="preserve"> Ja </w:t>
      </w:r>
      <w:r>
        <w:rPr>
          <w:rFonts w:cs="Calibri"/>
          <w:sz w:val="32"/>
        </w:rPr>
        <w:t>□</w:t>
      </w:r>
      <w:r>
        <w:t xml:space="preserve"> Nein</w:t>
      </w:r>
    </w:p>
    <w:p w14:paraId="3673A596" w14:textId="77777777" w:rsidR="00306B46" w:rsidRDefault="008E5E4B">
      <w:r w:rsidRPr="0029772D">
        <w:t>we</w:t>
      </w:r>
      <w:r>
        <w:t>nn Ja, welche: ____________________________________________________________________</w:t>
      </w:r>
    </w:p>
    <w:p w14:paraId="0DA4476F" w14:textId="77777777" w:rsidR="00306B46" w:rsidRDefault="008E5E4B" w:rsidP="006D0D8E">
      <w:pPr>
        <w:pStyle w:val="Listenabsatz"/>
        <w:numPr>
          <w:ilvl w:val="0"/>
          <w:numId w:val="2"/>
        </w:numPr>
        <w:jc w:val="both"/>
      </w:pPr>
      <w:r>
        <w:t>Ich werde mein Kind darüber in Kenntnis setzen, dass es den Anordnungen der Betreuer in jedem Fall Folge zu leisten hat.</w:t>
      </w:r>
    </w:p>
    <w:p w14:paraId="72551BED" w14:textId="77777777" w:rsidR="00306B46" w:rsidRDefault="008E5E4B" w:rsidP="006D0D8E">
      <w:pPr>
        <w:pStyle w:val="Listenabsatz"/>
        <w:numPr>
          <w:ilvl w:val="0"/>
          <w:numId w:val="2"/>
        </w:numPr>
        <w:jc w:val="both"/>
      </w:pPr>
      <w:r>
        <w:t>Ich erkläre mich damit einverstanden, dass mein Kind bei Zuwiderhandlungen gegen die Anordnungen der Betreuer oder bei sich zeigendem Unvermögen zur weiteren Teilnahme an der Fahrt auf meine Kosten nach Hause geschickt werden kann.</w:t>
      </w:r>
    </w:p>
    <w:p w14:paraId="461D528D" w14:textId="087D8AC7" w:rsidR="00306B46" w:rsidRDefault="008E5E4B" w:rsidP="006D0D8E">
      <w:pPr>
        <w:pStyle w:val="Listenabsatz"/>
        <w:numPr>
          <w:ilvl w:val="0"/>
          <w:numId w:val="2"/>
        </w:numPr>
        <w:jc w:val="both"/>
      </w:pPr>
      <w:r>
        <w:t xml:space="preserve">Ich verpflichte </w:t>
      </w:r>
      <w:r w:rsidRPr="0029772D">
        <w:t>mich,</w:t>
      </w:r>
      <w:r>
        <w:t xml:space="preserve"> </w:t>
      </w:r>
      <w:r w:rsidR="00165628">
        <w:t xml:space="preserve">den Teilnehmerbetrag von </w:t>
      </w:r>
      <w:r w:rsidR="00136298">
        <w:t>58</w:t>
      </w:r>
      <w:r>
        <w:t xml:space="preserve"> </w:t>
      </w:r>
      <w:r w:rsidR="00165628">
        <w:t xml:space="preserve">Euro bzw. </w:t>
      </w:r>
      <w:r w:rsidR="00515461">
        <w:t>53</w:t>
      </w:r>
      <w:r w:rsidR="00165628">
        <w:t xml:space="preserve"> </w:t>
      </w:r>
      <w:r>
        <w:t>Euro</w:t>
      </w:r>
      <w:r w:rsidR="00165628">
        <w:t xml:space="preserve"> für Geschwisterkinder</w:t>
      </w:r>
      <w:r>
        <w:t xml:space="preserve"> zu überweisen.</w:t>
      </w:r>
    </w:p>
    <w:p w14:paraId="6DF4C403" w14:textId="77777777" w:rsidR="00306B46" w:rsidRDefault="008E5E4B" w:rsidP="006D0D8E">
      <w:pPr>
        <w:jc w:val="both"/>
      </w:pPr>
      <w:r>
        <w:t>Datenweiterleitung</w:t>
      </w:r>
    </w:p>
    <w:p w14:paraId="62108A4B" w14:textId="77777777" w:rsidR="00306B46" w:rsidRDefault="00165628" w:rsidP="006D0D8E">
      <w:pPr>
        <w:pStyle w:val="Listenabsatz"/>
        <w:numPr>
          <w:ilvl w:val="0"/>
          <w:numId w:val="14"/>
        </w:numPr>
        <w:jc w:val="both"/>
      </w:pPr>
      <w:r>
        <w:t>Zur Veranstaltung „Pfingstlager</w:t>
      </w:r>
      <w:r w:rsidR="008E5E4B">
        <w:t xml:space="preserve">“ </w:t>
      </w:r>
      <w:r w:rsidR="008E5E4B" w:rsidRPr="0029772D">
        <w:t>der Kljb</w:t>
      </w:r>
      <w:r w:rsidR="008E5E4B">
        <w:rPr>
          <w:shd w:val="clear" w:color="auto" w:fill="FFFFFF"/>
        </w:rPr>
        <w:t xml:space="preserve"> H</w:t>
      </w:r>
      <w:r w:rsidR="008E5E4B">
        <w:t>offnungsthal/Forsbach im Erzbistum Köln.</w:t>
      </w:r>
    </w:p>
    <w:p w14:paraId="2F964BF8" w14:textId="77777777" w:rsidR="00165628" w:rsidRDefault="008E5E4B" w:rsidP="00165628">
      <w:pPr>
        <w:pStyle w:val="Listenabsatz"/>
        <w:jc w:val="both"/>
      </w:pPr>
      <w:r>
        <w:t>Datenschutzerklärung: Für jede Nutzung von personenbezogenen Daten bedarf es regelmäßig der Einwilligung des Betroffenen. Eine solche Einwilligung könn</w:t>
      </w:r>
      <w:r w:rsidR="0029772D">
        <w:t>en Sie mit dieser Anmeldung</w:t>
      </w:r>
      <w:r>
        <w:t xml:space="preserve"> erteilen. Beachten Sie bitte, dass ohne diese </w:t>
      </w:r>
      <w:r w:rsidRPr="0029772D">
        <w:t>Einwilligung eine Teilnahme</w:t>
      </w:r>
      <w:r w:rsidR="0029772D" w:rsidRPr="0029772D">
        <w:t xml:space="preserve"> </w:t>
      </w:r>
      <w:r w:rsidRPr="0029772D">
        <w:t>a</w:t>
      </w:r>
      <w:r w:rsidR="00165628">
        <w:t>n der Veranstaltung „Pfingstlager</w:t>
      </w:r>
      <w:r w:rsidRPr="0029772D">
        <w:t>“ nicht möglich ist.</w:t>
      </w:r>
    </w:p>
    <w:p w14:paraId="33ED3213" w14:textId="77777777" w:rsidR="00306B46" w:rsidRDefault="008E5E4B" w:rsidP="00165628">
      <w:pPr>
        <w:pStyle w:val="Listenabsatz"/>
        <w:numPr>
          <w:ilvl w:val="0"/>
          <w:numId w:val="2"/>
        </w:numPr>
        <w:jc w:val="both"/>
      </w:pPr>
      <w:r>
        <w:t>Die angegebenen personenbezogenen Daten, insbesondere Vorname, Name, Anschrift, Geburtsdatum und Geschlecht, sind zum Zwecke der Durchführung der Maßnahme notwendig und werden für die Beantragung von Zuschüssen erhoben. Ohne die Nutzung dieser Zuschüsse ist die Teilnahme zum ausgeschriebenen Teilnahmebeitrag nicht möglich.</w:t>
      </w:r>
    </w:p>
    <w:p w14:paraId="2DA6D999" w14:textId="77777777" w:rsidR="00165628" w:rsidRDefault="00165628" w:rsidP="00165628">
      <w:pPr>
        <w:spacing w:line="251" w:lineRule="auto"/>
        <w:jc w:val="both"/>
      </w:pPr>
    </w:p>
    <w:p w14:paraId="74F67C20" w14:textId="77777777" w:rsidR="00165628" w:rsidRDefault="00165628" w:rsidP="00165628">
      <w:pPr>
        <w:spacing w:line="251" w:lineRule="auto"/>
        <w:jc w:val="both"/>
      </w:pPr>
    </w:p>
    <w:p w14:paraId="2F04C4A6" w14:textId="77777777" w:rsidR="00165628" w:rsidRDefault="00165628" w:rsidP="00165628">
      <w:pPr>
        <w:spacing w:line="251" w:lineRule="auto"/>
        <w:jc w:val="both"/>
      </w:pPr>
    </w:p>
    <w:p w14:paraId="64F8D2DE" w14:textId="77777777" w:rsidR="00165628" w:rsidRDefault="00165628" w:rsidP="00165628">
      <w:pPr>
        <w:spacing w:line="251" w:lineRule="auto"/>
        <w:jc w:val="both"/>
      </w:pPr>
    </w:p>
    <w:p w14:paraId="38BE8230" w14:textId="77777777" w:rsidR="00165628" w:rsidRDefault="00165628" w:rsidP="00165628">
      <w:pPr>
        <w:spacing w:line="251" w:lineRule="auto"/>
        <w:jc w:val="both"/>
      </w:pPr>
      <w:r>
        <w:t>Rücktritt</w:t>
      </w:r>
    </w:p>
    <w:p w14:paraId="7F9548B8" w14:textId="77777777" w:rsidR="00165628" w:rsidRDefault="00165628" w:rsidP="00165628">
      <w:pPr>
        <w:pStyle w:val="Listenabsatz"/>
        <w:numPr>
          <w:ilvl w:val="0"/>
          <w:numId w:val="19"/>
        </w:numPr>
        <w:spacing w:line="251" w:lineRule="auto"/>
        <w:jc w:val="both"/>
      </w:pPr>
      <w:r>
        <w:t xml:space="preserve">Sie können jederzeit vor Reisebeginn von der gebuchten Reise zurücktreten; der Rücktritt muss schriftlich erfolgen. In diesem Fall, wie auch im Falle des Nichtantretens der Reise, kann die </w:t>
      </w:r>
      <w:r w:rsidRPr="0029772D">
        <w:t>Kljb</w:t>
      </w:r>
      <w:r>
        <w:t xml:space="preserve"> Hoffnungsthal/Forsbach eine angemessene Entschädigung verlangen. Maßgeblich für die Berechnung der Stornokosten ist der Eingang der Rücktrittserklärung bei der </w:t>
      </w:r>
      <w:r w:rsidRPr="0029772D">
        <w:t xml:space="preserve">Kljb </w:t>
      </w:r>
      <w:r>
        <w:t>Hoffnungsthal/Forsbach:</w:t>
      </w:r>
    </w:p>
    <w:p w14:paraId="1D13C085" w14:textId="77777777" w:rsidR="00165628" w:rsidRDefault="00165628" w:rsidP="00165628">
      <w:pPr>
        <w:pStyle w:val="Listenabsatz"/>
        <w:numPr>
          <w:ilvl w:val="0"/>
          <w:numId w:val="19"/>
        </w:numPr>
        <w:spacing w:line="251" w:lineRule="auto"/>
        <w:jc w:val="both"/>
      </w:pPr>
      <w:r>
        <w:t>Bis 3 Monate vor Fahrtbeginn sind 25%, 2 Monate 50%, 1 Monat 75% des Teilnehmerbetrages zu zahlen.</w:t>
      </w:r>
    </w:p>
    <w:p w14:paraId="19CD6398" w14:textId="77777777" w:rsidR="00165628" w:rsidRDefault="00165628" w:rsidP="00165628">
      <w:pPr>
        <w:spacing w:line="251" w:lineRule="auto"/>
        <w:jc w:val="both"/>
      </w:pPr>
      <w:r>
        <w:t>Bild- und Videorechte</w:t>
      </w:r>
    </w:p>
    <w:p w14:paraId="77727750" w14:textId="77777777" w:rsidR="00165628" w:rsidRDefault="00165628" w:rsidP="00165628">
      <w:pPr>
        <w:numPr>
          <w:ilvl w:val="0"/>
          <w:numId w:val="17"/>
        </w:numPr>
        <w:spacing w:line="251" w:lineRule="auto"/>
        <w:jc w:val="both"/>
      </w:pPr>
      <w:r>
        <w:t xml:space="preserve">im Rahmen der Berichterstattung „zur gebuchten Reise“ bei Veröffentlichung der </w:t>
      </w:r>
      <w:r w:rsidRPr="00AE0E8B">
        <w:t>Kljb</w:t>
      </w:r>
      <w:r>
        <w:t xml:space="preserve"> Hoffnunsgthal/Forsbach, sowie ihrer Gliederungen in Presseorganen (Pressemitteilungen, Presseartikel)</w:t>
      </w:r>
    </w:p>
    <w:p w14:paraId="7D5821A2" w14:textId="77777777" w:rsidR="00165628" w:rsidRDefault="00165628" w:rsidP="00165628">
      <w:pPr>
        <w:numPr>
          <w:ilvl w:val="0"/>
          <w:numId w:val="18"/>
        </w:numPr>
        <w:spacing w:line="251" w:lineRule="auto"/>
        <w:jc w:val="both"/>
      </w:pPr>
      <w:r>
        <w:t>für die digitale Berichterstattung auf den Internetseiten des Veranstalter</w:t>
      </w:r>
      <w:r w:rsidRPr="00AE0E8B">
        <w:t>s,</w:t>
      </w:r>
      <w:r>
        <w:t xml:space="preserve"> dessen Gliederungen und für </w:t>
      </w:r>
      <w:r w:rsidRPr="00AE0E8B">
        <w:t>Veröffentlichungen auf zu</w:t>
      </w:r>
      <w:r>
        <w:t xml:space="preserve"> Presseorganen gehörenden Internetseiten</w:t>
      </w:r>
    </w:p>
    <w:p w14:paraId="390F4182" w14:textId="77777777" w:rsidR="00165628" w:rsidRDefault="00165628" w:rsidP="00165628">
      <w:pPr>
        <w:numPr>
          <w:ilvl w:val="0"/>
          <w:numId w:val="12"/>
        </w:numPr>
        <w:spacing w:line="251" w:lineRule="auto"/>
        <w:jc w:val="both"/>
      </w:pPr>
      <w:r>
        <w:t>für die Öffentlichkeitsarbeit des Veranstalters und dessen Gliederungen in Printprodukten wie beispielsweise in Verbandszeitschriften und anderen schriftlichen Veröffentlichungen</w:t>
      </w:r>
    </w:p>
    <w:p w14:paraId="1950E33C" w14:textId="77777777" w:rsidR="00165628" w:rsidRDefault="00165628" w:rsidP="00165628">
      <w:pPr>
        <w:numPr>
          <w:ilvl w:val="0"/>
          <w:numId w:val="12"/>
        </w:numPr>
        <w:spacing w:line="251" w:lineRule="auto"/>
        <w:jc w:val="both"/>
      </w:pPr>
      <w:r>
        <w:t>für die digitale Öffentlichkeitsarbeit des Veranstalters und ihrer Gliederungen, beispielsweise in den Onlineangeboten des Veranstalters und dessen Gliederungen in den sozialen Netzwerken, insbesondere Facebook und Instagram</w:t>
      </w:r>
    </w:p>
    <w:p w14:paraId="4F2A2174" w14:textId="77777777" w:rsidR="006D0D8E" w:rsidRDefault="006D0D8E" w:rsidP="006D0D8E">
      <w:pPr>
        <w:jc w:val="both"/>
      </w:pPr>
    </w:p>
    <w:p w14:paraId="1E5242DF" w14:textId="77777777" w:rsidR="00165628" w:rsidRDefault="00165628" w:rsidP="006D0D8E">
      <w:pPr>
        <w:jc w:val="both"/>
      </w:pPr>
    </w:p>
    <w:p w14:paraId="54DC35C9" w14:textId="77777777" w:rsidR="006D0D8E" w:rsidRDefault="006D0D8E" w:rsidP="006D0D8E">
      <w:pPr>
        <w:spacing w:after="0"/>
        <w:jc w:val="both"/>
      </w:pPr>
    </w:p>
    <w:p w14:paraId="1F083285" w14:textId="77777777" w:rsidR="00306B46" w:rsidRDefault="006D0D8E" w:rsidP="006D0D8E">
      <w:pPr>
        <w:spacing w:after="0"/>
        <w:jc w:val="both"/>
      </w:pPr>
      <w:r>
        <w:t>_____________</w:t>
      </w:r>
      <w:r w:rsidR="008E5E4B">
        <w:t>_____________________________________________________________________</w:t>
      </w:r>
    </w:p>
    <w:p w14:paraId="1886CB45" w14:textId="77777777" w:rsidR="00306B46" w:rsidRDefault="008E5E4B" w:rsidP="006D0D8E">
      <w:pPr>
        <w:spacing w:after="0"/>
        <w:jc w:val="both"/>
      </w:pPr>
      <w:r>
        <w:t xml:space="preserve">                                Ort, Datum Unterschrift des/der </w:t>
      </w:r>
    </w:p>
    <w:p w14:paraId="0630DD54" w14:textId="77777777" w:rsidR="00306B46" w:rsidRDefault="00306B46" w:rsidP="006D0D8E">
      <w:pPr>
        <w:spacing w:after="0"/>
        <w:jc w:val="both"/>
      </w:pPr>
    </w:p>
    <w:p w14:paraId="1BA78907" w14:textId="77777777" w:rsidR="00306B46" w:rsidRDefault="008E5E4B" w:rsidP="006D0D8E">
      <w:pPr>
        <w:jc w:val="both"/>
      </w:pPr>
      <w:r>
        <w:t>Rechte des/der Betroffenen:</w:t>
      </w:r>
    </w:p>
    <w:p w14:paraId="05409D26" w14:textId="77777777" w:rsidR="00306B46" w:rsidRDefault="008E5E4B" w:rsidP="006D0D8E">
      <w:pPr>
        <w:spacing w:after="0"/>
        <w:jc w:val="both"/>
      </w:pPr>
      <w:r>
        <w:t>Rechte des/der Betroffenen sind Auskunft, Berichtigung, Löschung, Sperrung sowie Widerspruch.</w:t>
      </w:r>
    </w:p>
    <w:p w14:paraId="1AD978D9" w14:textId="77777777" w:rsidR="00306B46" w:rsidRDefault="008E5E4B" w:rsidP="006D0D8E">
      <w:pPr>
        <w:spacing w:after="0"/>
        <w:jc w:val="both"/>
      </w:pPr>
      <w:r>
        <w:t xml:space="preserve">Sie sind gemäß Art. 15 DS-GVO jederzeit berechtigt, gegenüber den (Vertragspartner) um umfangreiche Auskunftserteilung zu den zu ihrer Person gespeicherten Daten zu ersuchen. Gemäß Art. 16 ff DS-GVO können die Betroffenen jederzeit gegenüber </w:t>
      </w:r>
      <w:r w:rsidR="0029772D">
        <w:t>dem Veranstalter</w:t>
      </w:r>
      <w:r>
        <w:t xml:space="preserve"> (Vertragspartner) die Berichtigung, Löschung und Sperrung einzelner personenbezogener Daten verlangen.</w:t>
      </w:r>
    </w:p>
    <w:p w14:paraId="23FDDF98" w14:textId="77777777" w:rsidR="00306B46" w:rsidRDefault="00306B46" w:rsidP="006D0D8E">
      <w:pPr>
        <w:spacing w:after="0"/>
        <w:jc w:val="both"/>
      </w:pPr>
    </w:p>
    <w:p w14:paraId="5D779DFD" w14:textId="77777777" w:rsidR="00306B46" w:rsidRDefault="008E5E4B" w:rsidP="006D0D8E">
      <w:pPr>
        <w:spacing w:after="0"/>
        <w:jc w:val="both"/>
      </w:pPr>
      <w:r>
        <w:t>Die Betroffenen können darüber hinaus jederzeit ohne Angaben von Gründen von ihrem Widerspruchsrecht Gebrauch machen und die erteilte Einwilligungserklärung mit Wirkung für die Zukunft abändern oder gänzlich widerrufen. Sie können den Widerruf entweder postalisch oder per Email an den Vertragspartner übermitteln. Es entstehen Ihnen dabei keine anderen Kosten als die</w:t>
      </w:r>
    </w:p>
    <w:p w14:paraId="50F4CF99" w14:textId="77777777" w:rsidR="00306B46" w:rsidRDefault="008E5E4B" w:rsidP="006D0D8E">
      <w:pPr>
        <w:spacing w:after="0"/>
        <w:jc w:val="both"/>
      </w:pPr>
      <w:r>
        <w:t>Portokosten bzw. die Übermittlungskosten nach den bestehenden Basistarifen.</w:t>
      </w:r>
    </w:p>
    <w:p w14:paraId="5ACCEE82" w14:textId="77777777" w:rsidR="00306B46" w:rsidRDefault="00306B46">
      <w:pPr>
        <w:spacing w:after="0"/>
      </w:pPr>
    </w:p>
    <w:p w14:paraId="02E6C779" w14:textId="77777777" w:rsidR="00306B46" w:rsidRDefault="00306B46" w:rsidP="006D0D8E">
      <w:pPr>
        <w:spacing w:after="0"/>
        <w:jc w:val="both"/>
      </w:pPr>
    </w:p>
    <w:sectPr w:rsidR="00306B46">
      <w:headerReference w:type="default" r:id="rId7"/>
      <w:footerReference w:type="default" r:id="rId8"/>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D07B" w14:textId="77777777" w:rsidR="00C70755" w:rsidRDefault="00C70755">
      <w:pPr>
        <w:spacing w:after="0" w:line="240" w:lineRule="auto"/>
      </w:pPr>
      <w:r>
        <w:separator/>
      </w:r>
    </w:p>
  </w:endnote>
  <w:endnote w:type="continuationSeparator" w:id="0">
    <w:p w14:paraId="3B4CAF2A" w14:textId="77777777" w:rsidR="00C70755" w:rsidRDefault="00C7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84DA" w14:textId="77777777" w:rsidR="00B0752A" w:rsidRDefault="008E5E4B">
    <w:pPr>
      <w:pStyle w:val="Fuzeile"/>
      <w:jc w:val="center"/>
    </w:pPr>
    <w:r>
      <w:rPr>
        <w:rFonts w:ascii="Calibri Light" w:hAnsi="Calibri Light"/>
        <w:sz w:val="20"/>
        <w:szCs w:val="20"/>
      </w:rPr>
      <w:t xml:space="preserve">S. </w:t>
    </w:r>
    <w:r>
      <w:fldChar w:fldCharType="begin"/>
    </w:r>
    <w:r>
      <w:instrText xml:space="preserve"> PAGE </w:instrText>
    </w:r>
    <w:r>
      <w:fldChar w:fldCharType="separate"/>
    </w:r>
    <w:r w:rsidR="00040B96">
      <w:rPr>
        <w:noProof/>
      </w:rPr>
      <w:t>2</w:t>
    </w:r>
    <w:r>
      <w:fldChar w:fldCharType="end"/>
    </w:r>
    <w:r w:rsidR="00040B96">
      <w:rPr>
        <w:rFonts w:ascii="Calibri Light" w:hAnsi="Calibri Light"/>
        <w:sz w:val="20"/>
        <w:szCs w:val="20"/>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DF95" w14:textId="77777777" w:rsidR="00C70755" w:rsidRDefault="00C70755">
      <w:pPr>
        <w:spacing w:after="0" w:line="240" w:lineRule="auto"/>
      </w:pPr>
      <w:r>
        <w:rPr>
          <w:color w:val="000000"/>
        </w:rPr>
        <w:separator/>
      </w:r>
    </w:p>
  </w:footnote>
  <w:footnote w:type="continuationSeparator" w:id="0">
    <w:p w14:paraId="1546A8CF" w14:textId="77777777" w:rsidR="00C70755" w:rsidRDefault="00C7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26A7" w14:textId="77777777" w:rsidR="006D0D8E" w:rsidRDefault="005804D9">
    <w:pPr>
      <w:pStyle w:val="Kopfzeile"/>
    </w:pPr>
    <w:r w:rsidRPr="005804D9">
      <w:rPr>
        <w:noProof/>
        <w:lang w:eastAsia="de-DE"/>
      </w:rPr>
      <w:drawing>
        <wp:anchor distT="0" distB="0" distL="114300" distR="114300" simplePos="0" relativeHeight="251660288" behindDoc="0" locked="0" layoutInCell="1" allowOverlap="1" wp14:anchorId="3FFE06CB" wp14:editId="0F5770D1">
          <wp:simplePos x="0" y="0"/>
          <wp:positionH relativeFrom="column">
            <wp:posOffset>3938905</wp:posOffset>
          </wp:positionH>
          <wp:positionV relativeFrom="paragraph">
            <wp:posOffset>-142875</wp:posOffset>
          </wp:positionV>
          <wp:extent cx="2025015" cy="1014095"/>
          <wp:effectExtent l="0" t="0" r="0" b="0"/>
          <wp:wrapThrough wrapText="bothSides">
            <wp:wrapPolygon edited="0">
              <wp:start x="0" y="0"/>
              <wp:lineTo x="0" y="21100"/>
              <wp:lineTo x="21336" y="21100"/>
              <wp:lineTo x="21336" y="0"/>
              <wp:lineTo x="0" y="0"/>
            </wp:wrapPolygon>
          </wp:wrapThrough>
          <wp:docPr id="1" name="Grafik 1" descr="C:\Users\LSPENLEN\Downloads\logo_kg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LEN\Downloads\logo_kg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01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88FB7F3" wp14:editId="2C90BDB2">
          <wp:simplePos x="0" y="0"/>
          <wp:positionH relativeFrom="column">
            <wp:posOffset>2262505</wp:posOffset>
          </wp:positionH>
          <wp:positionV relativeFrom="paragraph">
            <wp:posOffset>-295275</wp:posOffset>
          </wp:positionV>
          <wp:extent cx="1232535" cy="1295400"/>
          <wp:effectExtent l="0" t="0" r="5715" b="0"/>
          <wp:wrapThrough wrapText="bothSides">
            <wp:wrapPolygon edited="0">
              <wp:start x="0" y="0"/>
              <wp:lineTo x="0" y="21282"/>
              <wp:lineTo x="21366" y="21282"/>
              <wp:lineTo x="21366" y="0"/>
              <wp:lineTo x="0" y="0"/>
            </wp:wrapPolygon>
          </wp:wrapThrough>
          <wp:docPr id="238" name="Grafik 238" descr="http://www.kljb-hoffnungsthal-forsbach.de/s/misc/logo.jpg?t=152464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jb-hoffnungsthal-forsbach.de/s/misc/logo.jpg?t=15246475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47CA1607" wp14:editId="2EBBE582">
          <wp:simplePos x="0" y="0"/>
          <wp:positionH relativeFrom="column">
            <wp:posOffset>-4445</wp:posOffset>
          </wp:positionH>
          <wp:positionV relativeFrom="paragraph">
            <wp:posOffset>-295275</wp:posOffset>
          </wp:positionV>
          <wp:extent cx="1485900" cy="1485900"/>
          <wp:effectExtent l="0" t="0" r="0" b="0"/>
          <wp:wrapThrough wrapText="bothSides">
            <wp:wrapPolygon edited="0">
              <wp:start x="0" y="0"/>
              <wp:lineTo x="0" y="21323"/>
              <wp:lineTo x="21323" y="21323"/>
              <wp:lineTo x="21323" y="0"/>
              <wp:lineTo x="0" y="0"/>
            </wp:wrapPolygon>
          </wp:wrapThrough>
          <wp:docPr id="2" name="Grafik 2" descr="Bildergebnis fÃ¼r logo bd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logo bdk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08F2"/>
    <w:multiLevelType w:val="multilevel"/>
    <w:tmpl w:val="BA40DE1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2A039A9"/>
    <w:multiLevelType w:val="multilevel"/>
    <w:tmpl w:val="7F30E85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8C7448"/>
    <w:multiLevelType w:val="multilevel"/>
    <w:tmpl w:val="733074B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520170"/>
    <w:multiLevelType w:val="multilevel"/>
    <w:tmpl w:val="9B00EDD6"/>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7837A2"/>
    <w:multiLevelType w:val="multilevel"/>
    <w:tmpl w:val="FC284AF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74597D"/>
    <w:multiLevelType w:val="multilevel"/>
    <w:tmpl w:val="B7CE07A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699583C"/>
    <w:multiLevelType w:val="multilevel"/>
    <w:tmpl w:val="5D98F29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FB1576"/>
    <w:multiLevelType w:val="hybridMultilevel"/>
    <w:tmpl w:val="E5382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8070F7"/>
    <w:multiLevelType w:val="multilevel"/>
    <w:tmpl w:val="E6608A6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7AF3ACD"/>
    <w:multiLevelType w:val="multilevel"/>
    <w:tmpl w:val="2EB05EF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C111DF3"/>
    <w:multiLevelType w:val="multilevel"/>
    <w:tmpl w:val="42E849E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94C2039"/>
    <w:multiLevelType w:val="multilevel"/>
    <w:tmpl w:val="B102256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9561A7D"/>
    <w:multiLevelType w:val="multilevel"/>
    <w:tmpl w:val="A278684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num>
  <w:num w:numId="2">
    <w:abstractNumId w:val="3"/>
  </w:num>
  <w:num w:numId="3">
    <w:abstractNumId w:val="10"/>
  </w:num>
  <w:num w:numId="4">
    <w:abstractNumId w:val="5"/>
  </w:num>
  <w:num w:numId="5">
    <w:abstractNumId w:val="9"/>
  </w:num>
  <w:num w:numId="6">
    <w:abstractNumId w:val="2"/>
  </w:num>
  <w:num w:numId="7">
    <w:abstractNumId w:val="0"/>
  </w:num>
  <w:num w:numId="8">
    <w:abstractNumId w:val="8"/>
  </w:num>
  <w:num w:numId="9">
    <w:abstractNumId w:val="12"/>
  </w:num>
  <w:num w:numId="10">
    <w:abstractNumId w:val="4"/>
  </w:num>
  <w:num w:numId="11">
    <w:abstractNumId w:val="1"/>
  </w:num>
  <w:num w:numId="12">
    <w:abstractNumId w:val="11"/>
  </w:num>
  <w:num w:numId="13">
    <w:abstractNumId w:val="3"/>
  </w:num>
  <w:num w:numId="14">
    <w:abstractNumId w:val="2"/>
  </w:num>
  <w:num w:numId="15">
    <w:abstractNumId w:val="8"/>
    <w:lvlOverride w:ilvl="0">
      <w:startOverride w:val="1"/>
    </w:lvlOverride>
  </w:num>
  <w:num w:numId="16">
    <w:abstractNumId w:val="12"/>
    <w:lvlOverride w:ilvl="0">
      <w:startOverride w:val="1"/>
    </w:lvlOverride>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46"/>
    <w:rsid w:val="00040B96"/>
    <w:rsid w:val="00136298"/>
    <w:rsid w:val="00165628"/>
    <w:rsid w:val="002126AA"/>
    <w:rsid w:val="0029772D"/>
    <w:rsid w:val="00306B46"/>
    <w:rsid w:val="003A518D"/>
    <w:rsid w:val="00450690"/>
    <w:rsid w:val="00450BB8"/>
    <w:rsid w:val="00515461"/>
    <w:rsid w:val="005804D9"/>
    <w:rsid w:val="006D0D8E"/>
    <w:rsid w:val="00833149"/>
    <w:rsid w:val="008E5E4B"/>
    <w:rsid w:val="00AE0E8B"/>
    <w:rsid w:val="00C70755"/>
    <w:rsid w:val="00C96E49"/>
    <w:rsid w:val="00D048F7"/>
    <w:rsid w:val="00E6161C"/>
    <w:rsid w:val="00F2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56C2F"/>
  <w15:docId w15:val="{F34421A6-646F-46D4-B183-70BD83BE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Internetlink">
    <w:name w:val="Internet link"/>
    <w:basedOn w:val="Absatz-Standardschriftart"/>
    <w:rPr>
      <w:color w:val="0563C1"/>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ListLabel1">
    <w:name w:val="ListLabel 1"/>
    <w:rPr>
      <w:rFonts w:cs="Courier New"/>
    </w:rPr>
  </w:style>
  <w:style w:type="character" w:customStyle="1" w:styleId="ListLabel2">
    <w:name w:val="ListLabel 2"/>
    <w:rPr>
      <w:rFonts w:cs="Calibri"/>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Spenlen, Lisa (L.)</dc:creator>
  <cp:lastModifiedBy>Lisa Spenlen</cp:lastModifiedBy>
  <cp:revision>8</cp:revision>
  <cp:lastPrinted>2019-11-22T09:19:00Z</cp:lastPrinted>
  <dcterms:created xsi:type="dcterms:W3CDTF">2019-02-21T10:13:00Z</dcterms:created>
  <dcterms:modified xsi:type="dcterms:W3CDTF">2022-03-10T20:38:00Z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Ford Motor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